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66" w:rsidRDefault="006C1B66" w:rsidP="006C1B66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  <w:color w:val="000000"/>
          <w:sz w:val="44"/>
          <w:szCs w:val="44"/>
        </w:rPr>
      </w:pPr>
      <w:r>
        <w:rPr>
          <w:rFonts w:ascii="HelveticaNeue-Bold" w:hAnsi="HelveticaNeue-Bold" w:cs="HelveticaNeue-Bold"/>
          <w:b/>
          <w:bCs/>
          <w:color w:val="000000"/>
          <w:sz w:val="44"/>
          <w:szCs w:val="44"/>
        </w:rPr>
        <w:t xml:space="preserve">South Skye and </w:t>
      </w:r>
      <w:proofErr w:type="spellStart"/>
      <w:r>
        <w:rPr>
          <w:rFonts w:ascii="HelveticaNeue-Bold" w:hAnsi="HelveticaNeue-Bold" w:cs="HelveticaNeue-Bold"/>
          <w:b/>
          <w:bCs/>
          <w:color w:val="000000"/>
          <w:sz w:val="44"/>
          <w:szCs w:val="44"/>
        </w:rPr>
        <w:t>Lochalsh</w:t>
      </w:r>
      <w:proofErr w:type="spellEnd"/>
      <w:r>
        <w:rPr>
          <w:rFonts w:ascii="HelveticaNeue-Bold" w:hAnsi="HelveticaNeue-Bold" w:cs="HelveticaNeue-Bold"/>
          <w:b/>
          <w:bCs/>
          <w:color w:val="000000"/>
          <w:sz w:val="44"/>
          <w:szCs w:val="44"/>
        </w:rPr>
        <w:t xml:space="preserve"> Kayak Club</w:t>
      </w:r>
    </w:p>
    <w:p w:rsidR="006C1B66" w:rsidRPr="006C1B66" w:rsidRDefault="006C1B66" w:rsidP="006C1B66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Cs/>
          <w:color w:val="000000"/>
          <w:sz w:val="44"/>
          <w:szCs w:val="44"/>
        </w:rPr>
      </w:pPr>
      <w:r>
        <w:rPr>
          <w:rFonts w:ascii="HelveticaNeue-Bold" w:hAnsi="HelveticaNeue-Bold" w:cs="HelveticaNeue-Bold"/>
          <w:bCs/>
          <w:color w:val="000000"/>
          <w:sz w:val="44"/>
          <w:szCs w:val="44"/>
        </w:rPr>
        <w:t>Funding Assistance Policy</w:t>
      </w:r>
    </w:p>
    <w:p w:rsidR="006C1B66" w:rsidRDefault="006C1B66" w:rsidP="006C1B66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color w:val="000000"/>
          <w:sz w:val="24"/>
          <w:szCs w:val="24"/>
        </w:rPr>
      </w:pPr>
    </w:p>
    <w:p w:rsidR="006C1B66" w:rsidRDefault="006C1B66" w:rsidP="006C1B6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4"/>
          <w:szCs w:val="24"/>
        </w:rPr>
      </w:pPr>
    </w:p>
    <w:p w:rsidR="006C1B66" w:rsidRPr="006C1B66" w:rsidRDefault="006C1B66" w:rsidP="006C1B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C1B66">
        <w:rPr>
          <w:rFonts w:cstheme="minorHAnsi"/>
          <w:b/>
          <w:bCs/>
          <w:color w:val="000000"/>
          <w:sz w:val="24"/>
          <w:szCs w:val="24"/>
        </w:rPr>
        <w:t xml:space="preserve">Policy Ref: </w:t>
      </w:r>
      <w:r w:rsidRPr="006C1B66">
        <w:rPr>
          <w:rFonts w:cstheme="minorHAnsi"/>
          <w:color w:val="000000"/>
          <w:sz w:val="24"/>
          <w:szCs w:val="24"/>
        </w:rPr>
        <w:t>Funding Assistance Policy</w:t>
      </w:r>
    </w:p>
    <w:p w:rsidR="006C1B66" w:rsidRPr="00087676" w:rsidRDefault="006C1B66" w:rsidP="006C1B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1B66">
        <w:rPr>
          <w:rFonts w:cstheme="minorHAnsi"/>
          <w:b/>
          <w:bCs/>
          <w:color w:val="000000"/>
          <w:sz w:val="24"/>
          <w:szCs w:val="24"/>
        </w:rPr>
        <w:t xml:space="preserve">Status: </w:t>
      </w:r>
      <w:r w:rsidRPr="00087676">
        <w:rPr>
          <w:rFonts w:cstheme="minorHAnsi"/>
          <w:sz w:val="24"/>
          <w:szCs w:val="24"/>
        </w:rPr>
        <w:t>Approved</w:t>
      </w:r>
    </w:p>
    <w:p w:rsidR="006C1B66" w:rsidRPr="00087676" w:rsidRDefault="006C1B66" w:rsidP="006C1B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87676">
        <w:rPr>
          <w:rFonts w:cstheme="minorHAnsi"/>
          <w:b/>
          <w:bCs/>
          <w:sz w:val="24"/>
          <w:szCs w:val="24"/>
        </w:rPr>
        <w:t xml:space="preserve">Adopted: </w:t>
      </w:r>
      <w:r w:rsidR="00087676" w:rsidRPr="00087676">
        <w:rPr>
          <w:rFonts w:cstheme="minorHAnsi"/>
          <w:sz w:val="24"/>
          <w:szCs w:val="24"/>
        </w:rPr>
        <w:t>28 September</w:t>
      </w:r>
      <w:r w:rsidRPr="00087676">
        <w:rPr>
          <w:rFonts w:cstheme="minorHAnsi"/>
          <w:sz w:val="24"/>
          <w:szCs w:val="24"/>
        </w:rPr>
        <w:t xml:space="preserve"> 2017</w:t>
      </w:r>
    </w:p>
    <w:p w:rsidR="006C1B66" w:rsidRPr="006C1B66" w:rsidRDefault="006C1B66" w:rsidP="006C1B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87676">
        <w:rPr>
          <w:rFonts w:cstheme="minorHAnsi"/>
          <w:b/>
          <w:bCs/>
          <w:sz w:val="24"/>
          <w:szCs w:val="24"/>
        </w:rPr>
        <w:t xml:space="preserve">Subject: </w:t>
      </w:r>
      <w:r w:rsidRPr="00087676">
        <w:rPr>
          <w:rFonts w:cstheme="minorHAnsi"/>
          <w:sz w:val="24"/>
          <w:szCs w:val="24"/>
        </w:rPr>
        <w:t xml:space="preserve">Reimbursement of training </w:t>
      </w:r>
      <w:r>
        <w:rPr>
          <w:rFonts w:cstheme="minorHAnsi"/>
          <w:color w:val="000000"/>
          <w:sz w:val="24"/>
          <w:szCs w:val="24"/>
        </w:rPr>
        <w:t>c</w:t>
      </w:r>
      <w:r w:rsidRPr="006C1B66">
        <w:rPr>
          <w:rFonts w:cstheme="minorHAnsi"/>
          <w:color w:val="000000"/>
          <w:sz w:val="24"/>
          <w:szCs w:val="24"/>
        </w:rPr>
        <w:t>osts</w:t>
      </w:r>
    </w:p>
    <w:p w:rsidR="006C1B66" w:rsidRPr="006C1B66" w:rsidRDefault="006C1B66" w:rsidP="006C1B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B4D1B" w:rsidRDefault="004B4D1B" w:rsidP="006C1B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D0D0D"/>
          <w:sz w:val="28"/>
          <w:szCs w:val="28"/>
        </w:rPr>
      </w:pPr>
    </w:p>
    <w:p w:rsidR="006C1B66" w:rsidRPr="006C1B66" w:rsidRDefault="006C1B66" w:rsidP="006C1B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D0D0D"/>
          <w:sz w:val="28"/>
          <w:szCs w:val="28"/>
        </w:rPr>
      </w:pPr>
      <w:r w:rsidRPr="006C1B66">
        <w:rPr>
          <w:rFonts w:cstheme="minorHAnsi"/>
          <w:b/>
          <w:bCs/>
          <w:color w:val="0D0D0D"/>
          <w:sz w:val="28"/>
          <w:szCs w:val="28"/>
        </w:rPr>
        <w:t>Policy Summary</w:t>
      </w:r>
    </w:p>
    <w:p w:rsidR="004B4D1B" w:rsidRDefault="004B4D1B" w:rsidP="006C1B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6C1B66" w:rsidRPr="006C1B66" w:rsidRDefault="006C1B66" w:rsidP="006C1B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C1B66">
        <w:rPr>
          <w:rFonts w:cstheme="minorHAnsi"/>
          <w:color w:val="000000"/>
          <w:sz w:val="24"/>
          <w:szCs w:val="24"/>
        </w:rPr>
        <w:t xml:space="preserve">South Skye and </w:t>
      </w:r>
      <w:proofErr w:type="spellStart"/>
      <w:r w:rsidRPr="006C1B66">
        <w:rPr>
          <w:rFonts w:cstheme="minorHAnsi"/>
          <w:color w:val="000000"/>
          <w:sz w:val="24"/>
          <w:szCs w:val="24"/>
        </w:rPr>
        <w:t>Lochalsh</w:t>
      </w:r>
      <w:proofErr w:type="spellEnd"/>
      <w:r w:rsidRPr="006C1B66">
        <w:rPr>
          <w:rFonts w:cstheme="minorHAnsi"/>
          <w:color w:val="000000"/>
          <w:sz w:val="24"/>
          <w:szCs w:val="24"/>
        </w:rPr>
        <w:t xml:space="preserve"> Kayak Club (SSLKC) will offer members the opportunity to request financial support to attend specific training course</w:t>
      </w:r>
      <w:r w:rsidR="0086220E">
        <w:rPr>
          <w:rFonts w:cstheme="minorHAnsi"/>
          <w:color w:val="000000"/>
          <w:sz w:val="24"/>
          <w:szCs w:val="24"/>
        </w:rPr>
        <w:t xml:space="preserve">s of direct benefit to the SSLKC </w:t>
      </w:r>
      <w:r w:rsidRPr="006C1B66">
        <w:rPr>
          <w:rFonts w:cstheme="minorHAnsi"/>
          <w:color w:val="000000"/>
          <w:sz w:val="24"/>
          <w:szCs w:val="24"/>
        </w:rPr>
        <w:t>in exchange for voluntary hours in support of SSLKC activities relevant to the course attended.</w:t>
      </w:r>
    </w:p>
    <w:p w:rsidR="006C1B66" w:rsidRPr="006C1B66" w:rsidRDefault="006C1B66" w:rsidP="006C1B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B4D1B" w:rsidRDefault="004B4D1B" w:rsidP="006C1B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D0D0D"/>
          <w:sz w:val="28"/>
          <w:szCs w:val="28"/>
        </w:rPr>
      </w:pPr>
    </w:p>
    <w:p w:rsidR="006C1B66" w:rsidRPr="006C1B66" w:rsidRDefault="006C1B66" w:rsidP="006C1B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D0D0D"/>
          <w:sz w:val="28"/>
          <w:szCs w:val="28"/>
        </w:rPr>
      </w:pPr>
      <w:r w:rsidRPr="006C1B66">
        <w:rPr>
          <w:rFonts w:cstheme="minorHAnsi"/>
          <w:b/>
          <w:bCs/>
          <w:color w:val="0D0D0D"/>
          <w:sz w:val="28"/>
          <w:szCs w:val="28"/>
        </w:rPr>
        <w:t>Policy Details</w:t>
      </w:r>
    </w:p>
    <w:p w:rsidR="004B4D1B" w:rsidRDefault="004B4D1B" w:rsidP="004B4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6C1B66" w:rsidRPr="006C1B66" w:rsidRDefault="000E1C0E" w:rsidP="000E1C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(1) </w:t>
      </w:r>
      <w:r w:rsidRPr="00087676">
        <w:rPr>
          <w:rFonts w:cstheme="minorHAnsi"/>
          <w:sz w:val="24"/>
          <w:szCs w:val="24"/>
        </w:rPr>
        <w:t xml:space="preserve">A </w:t>
      </w:r>
      <w:r w:rsidR="00087676">
        <w:rPr>
          <w:rFonts w:cstheme="minorHAnsi"/>
          <w:sz w:val="24"/>
          <w:szCs w:val="24"/>
        </w:rPr>
        <w:t>75</w:t>
      </w:r>
      <w:r w:rsidRPr="00087676">
        <w:rPr>
          <w:rFonts w:cstheme="minorHAnsi"/>
          <w:sz w:val="24"/>
          <w:szCs w:val="24"/>
        </w:rPr>
        <w:t xml:space="preserve">% refund </w:t>
      </w:r>
      <w:r>
        <w:rPr>
          <w:rFonts w:cstheme="minorHAnsi"/>
          <w:color w:val="000000"/>
          <w:sz w:val="24"/>
          <w:szCs w:val="24"/>
        </w:rPr>
        <w:t xml:space="preserve">of qualifying course fees (up to a maximum contribution </w:t>
      </w:r>
      <w:r w:rsidRPr="00087676">
        <w:rPr>
          <w:rFonts w:cstheme="minorHAnsi"/>
          <w:sz w:val="24"/>
          <w:szCs w:val="24"/>
        </w:rPr>
        <w:t xml:space="preserve">of £300) </w:t>
      </w:r>
      <w:r>
        <w:rPr>
          <w:rFonts w:cstheme="minorHAnsi"/>
          <w:color w:val="000000"/>
          <w:sz w:val="24"/>
          <w:szCs w:val="24"/>
        </w:rPr>
        <w:t>is available from SSLKC to its members. This will be pai</w:t>
      </w:r>
      <w:r w:rsidR="00087676">
        <w:rPr>
          <w:rFonts w:cstheme="minorHAnsi"/>
          <w:color w:val="000000"/>
          <w:sz w:val="24"/>
          <w:szCs w:val="24"/>
        </w:rPr>
        <w:t xml:space="preserve">d after a course is undertaken. The applicant must exhaust other </w:t>
      </w:r>
      <w:r w:rsidR="001D3143">
        <w:rPr>
          <w:rFonts w:cstheme="minorHAnsi"/>
          <w:color w:val="000000"/>
          <w:sz w:val="24"/>
          <w:szCs w:val="24"/>
        </w:rPr>
        <w:t xml:space="preserve">potential </w:t>
      </w:r>
      <w:r w:rsidR="00087676">
        <w:rPr>
          <w:rFonts w:cstheme="minorHAnsi"/>
          <w:color w:val="000000"/>
          <w:sz w:val="24"/>
          <w:szCs w:val="24"/>
        </w:rPr>
        <w:t>sour</w:t>
      </w:r>
      <w:r w:rsidR="001D3143">
        <w:rPr>
          <w:rFonts w:cstheme="minorHAnsi"/>
          <w:color w:val="000000"/>
          <w:sz w:val="24"/>
          <w:szCs w:val="24"/>
        </w:rPr>
        <w:t>ces of funding</w:t>
      </w:r>
      <w:r w:rsidR="00087676">
        <w:rPr>
          <w:rFonts w:cstheme="minorHAnsi"/>
          <w:color w:val="000000"/>
          <w:sz w:val="24"/>
          <w:szCs w:val="24"/>
        </w:rPr>
        <w:t xml:space="preserve"> before SSLKC will provide funding.</w:t>
      </w:r>
    </w:p>
    <w:p w:rsidR="004B4D1B" w:rsidRDefault="004B4D1B" w:rsidP="000E1C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425DA2" w:rsidRPr="00CF0476" w:rsidRDefault="004B4D1B" w:rsidP="000E1C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(2)</w:t>
      </w:r>
      <w:r w:rsidR="006C1B66" w:rsidRPr="006C1B66">
        <w:rPr>
          <w:rFonts w:cstheme="minorHAnsi"/>
          <w:color w:val="000000"/>
          <w:sz w:val="24"/>
          <w:szCs w:val="24"/>
        </w:rPr>
        <w:t xml:space="preserve"> By applying for this support the applicant is agreeing that </w:t>
      </w:r>
      <w:r w:rsidR="006C1B66" w:rsidRPr="001D3143">
        <w:rPr>
          <w:rFonts w:cstheme="minorHAnsi"/>
          <w:sz w:val="24"/>
          <w:szCs w:val="24"/>
        </w:rPr>
        <w:t xml:space="preserve">they </w:t>
      </w:r>
      <w:r w:rsidRPr="001D3143">
        <w:rPr>
          <w:rFonts w:cstheme="minorHAnsi"/>
          <w:sz w:val="24"/>
          <w:szCs w:val="24"/>
        </w:rPr>
        <w:t>have under</w:t>
      </w:r>
      <w:r w:rsidR="001D3143" w:rsidRPr="001D3143">
        <w:rPr>
          <w:rFonts w:cstheme="minorHAnsi"/>
          <w:sz w:val="24"/>
          <w:szCs w:val="24"/>
        </w:rPr>
        <w:t>taken and</w:t>
      </w:r>
      <w:r w:rsidRPr="001D3143">
        <w:rPr>
          <w:rFonts w:cstheme="minorHAnsi"/>
          <w:sz w:val="24"/>
          <w:szCs w:val="24"/>
        </w:rPr>
        <w:t xml:space="preserve"> </w:t>
      </w:r>
      <w:r w:rsidR="006C1B66" w:rsidRPr="001D3143">
        <w:rPr>
          <w:rFonts w:cstheme="minorHAnsi"/>
          <w:sz w:val="24"/>
          <w:szCs w:val="24"/>
        </w:rPr>
        <w:t>will</w:t>
      </w:r>
      <w:r w:rsidR="001D3143" w:rsidRPr="001D3143">
        <w:rPr>
          <w:rFonts w:cstheme="minorHAnsi"/>
          <w:sz w:val="24"/>
          <w:szCs w:val="24"/>
        </w:rPr>
        <w:t xml:space="preserve"> continue to</w:t>
      </w:r>
      <w:r w:rsidR="006C1B66" w:rsidRPr="001D3143">
        <w:rPr>
          <w:rFonts w:cstheme="minorHAnsi"/>
          <w:sz w:val="24"/>
          <w:szCs w:val="24"/>
        </w:rPr>
        <w:t xml:space="preserve"> undertake</w:t>
      </w:r>
      <w:r w:rsidRPr="001D3143">
        <w:rPr>
          <w:rFonts w:cstheme="minorHAnsi"/>
          <w:sz w:val="24"/>
          <w:szCs w:val="24"/>
        </w:rPr>
        <w:t xml:space="preserve"> </w:t>
      </w:r>
      <w:r w:rsidR="006C1B66" w:rsidRPr="001D3143">
        <w:rPr>
          <w:rFonts w:cstheme="minorHAnsi"/>
          <w:sz w:val="24"/>
          <w:szCs w:val="24"/>
        </w:rPr>
        <w:t xml:space="preserve">voluntary work for </w:t>
      </w:r>
      <w:r w:rsidR="00F8552F" w:rsidRPr="001D3143">
        <w:rPr>
          <w:rFonts w:cstheme="minorHAnsi"/>
          <w:sz w:val="24"/>
          <w:szCs w:val="24"/>
        </w:rPr>
        <w:t>SSLKC</w:t>
      </w:r>
      <w:r w:rsidR="006C1B66" w:rsidRPr="001D3143">
        <w:rPr>
          <w:rFonts w:cstheme="minorHAnsi"/>
          <w:sz w:val="24"/>
          <w:szCs w:val="24"/>
        </w:rPr>
        <w:t xml:space="preserve"> relevant to t</w:t>
      </w:r>
      <w:r w:rsidR="0086220E">
        <w:rPr>
          <w:rFonts w:cstheme="minorHAnsi"/>
          <w:color w:val="000000"/>
          <w:sz w:val="24"/>
          <w:szCs w:val="24"/>
        </w:rPr>
        <w:t>he training supported;</w:t>
      </w:r>
      <w:r w:rsidR="001D3143">
        <w:rPr>
          <w:rFonts w:cstheme="minorHAnsi"/>
          <w:color w:val="000000"/>
          <w:sz w:val="24"/>
          <w:szCs w:val="24"/>
        </w:rPr>
        <w:t xml:space="preserve"> </w:t>
      </w:r>
      <w:r w:rsidR="005F4546">
        <w:rPr>
          <w:rFonts w:cstheme="minorHAnsi"/>
          <w:color w:val="000000"/>
          <w:sz w:val="24"/>
          <w:szCs w:val="24"/>
        </w:rPr>
        <w:t xml:space="preserve">as a </w:t>
      </w:r>
      <w:r w:rsidR="006C1B66" w:rsidRPr="006C1B66">
        <w:rPr>
          <w:rFonts w:cstheme="minorHAnsi"/>
          <w:color w:val="000000"/>
          <w:sz w:val="24"/>
          <w:szCs w:val="24"/>
        </w:rPr>
        <w:t>coach,</w:t>
      </w:r>
      <w:r w:rsidR="005F4546">
        <w:rPr>
          <w:rFonts w:cstheme="minorHAnsi"/>
          <w:color w:val="000000"/>
          <w:sz w:val="24"/>
          <w:szCs w:val="24"/>
        </w:rPr>
        <w:t xml:space="preserve"> leader,</w:t>
      </w:r>
      <w:r w:rsidR="006C1B66" w:rsidRPr="006C1B66">
        <w:rPr>
          <w:rFonts w:cstheme="minorHAnsi"/>
          <w:color w:val="000000"/>
          <w:sz w:val="24"/>
          <w:szCs w:val="24"/>
        </w:rPr>
        <w:t xml:space="preserve"> assi</w:t>
      </w:r>
      <w:r w:rsidR="001D3143">
        <w:rPr>
          <w:rFonts w:cstheme="minorHAnsi"/>
          <w:color w:val="000000"/>
          <w:sz w:val="24"/>
          <w:szCs w:val="24"/>
        </w:rPr>
        <w:t>stant or helper as applicable. The applicant must have been volunteering r</w:t>
      </w:r>
      <w:r w:rsidR="0086220E">
        <w:rPr>
          <w:rFonts w:cstheme="minorHAnsi"/>
          <w:color w:val="000000"/>
          <w:sz w:val="24"/>
          <w:szCs w:val="24"/>
        </w:rPr>
        <w:t>egularly for six months and must</w:t>
      </w:r>
      <w:r w:rsidR="001D3143">
        <w:rPr>
          <w:rFonts w:cstheme="minorHAnsi"/>
          <w:color w:val="000000"/>
          <w:sz w:val="24"/>
          <w:szCs w:val="24"/>
        </w:rPr>
        <w:t xml:space="preserve"> continue to v</w:t>
      </w:r>
      <w:r w:rsidR="0086220E">
        <w:rPr>
          <w:rFonts w:cstheme="minorHAnsi"/>
          <w:color w:val="000000"/>
          <w:sz w:val="24"/>
          <w:szCs w:val="24"/>
        </w:rPr>
        <w:t>olunteer for another six months following the payment of funding assistance by SSLKC.</w:t>
      </w:r>
    </w:p>
    <w:p w:rsidR="004B4D1B" w:rsidRDefault="004B4D1B" w:rsidP="000E1C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6C1B66" w:rsidRDefault="004B4D1B" w:rsidP="000E1C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(</w:t>
      </w:r>
      <w:r w:rsidR="00CF0476">
        <w:rPr>
          <w:rFonts w:cstheme="minorHAnsi"/>
          <w:color w:val="000000"/>
          <w:sz w:val="24"/>
          <w:szCs w:val="24"/>
        </w:rPr>
        <w:t>3</w:t>
      </w:r>
      <w:r>
        <w:rPr>
          <w:rFonts w:cstheme="minorHAnsi"/>
          <w:color w:val="000000"/>
          <w:sz w:val="24"/>
          <w:szCs w:val="24"/>
        </w:rPr>
        <w:t>) Courses may be booked with</w:t>
      </w:r>
      <w:r w:rsidR="006C1B66" w:rsidRPr="006C1B66">
        <w:rPr>
          <w:rFonts w:cstheme="minorHAnsi"/>
          <w:color w:val="000000"/>
          <w:sz w:val="24"/>
          <w:szCs w:val="24"/>
        </w:rPr>
        <w:t xml:space="preserve"> any </w:t>
      </w:r>
      <w:r w:rsidR="00CF0476">
        <w:rPr>
          <w:rFonts w:cstheme="minorHAnsi"/>
          <w:color w:val="000000"/>
          <w:sz w:val="24"/>
          <w:szCs w:val="24"/>
        </w:rPr>
        <w:t>approved course provid</w:t>
      </w:r>
      <w:r w:rsidR="006C1B66" w:rsidRPr="006C1B66">
        <w:rPr>
          <w:rFonts w:cstheme="minorHAnsi"/>
          <w:color w:val="000000"/>
          <w:sz w:val="24"/>
          <w:szCs w:val="24"/>
        </w:rPr>
        <w:t>er.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6C1B66" w:rsidRPr="006C1B66">
        <w:rPr>
          <w:rFonts w:cstheme="minorHAnsi"/>
          <w:color w:val="000000"/>
          <w:sz w:val="24"/>
          <w:szCs w:val="24"/>
        </w:rPr>
        <w:t xml:space="preserve">Consideration </w:t>
      </w:r>
      <w:r>
        <w:rPr>
          <w:rFonts w:cstheme="minorHAnsi"/>
          <w:color w:val="000000"/>
          <w:sz w:val="24"/>
          <w:szCs w:val="24"/>
        </w:rPr>
        <w:t xml:space="preserve">will be given to the cost of the course </w:t>
      </w:r>
      <w:r w:rsidR="006C1B66" w:rsidRPr="006C1B66">
        <w:rPr>
          <w:rFonts w:cstheme="minorHAnsi"/>
          <w:color w:val="000000"/>
          <w:sz w:val="24"/>
          <w:szCs w:val="24"/>
        </w:rPr>
        <w:t>in determinin</w:t>
      </w:r>
      <w:r>
        <w:rPr>
          <w:rFonts w:cstheme="minorHAnsi"/>
          <w:color w:val="000000"/>
          <w:sz w:val="24"/>
          <w:szCs w:val="24"/>
        </w:rPr>
        <w:t>g the level of support granted; SSLKC may limit funding where the course cost is greater than expected.</w:t>
      </w:r>
    </w:p>
    <w:p w:rsidR="004B4D1B" w:rsidRPr="006C1B66" w:rsidRDefault="004B4D1B" w:rsidP="000E1C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6C1B66" w:rsidRDefault="004B4D1B" w:rsidP="000E1C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(</w:t>
      </w:r>
      <w:r w:rsidR="00CF0476">
        <w:rPr>
          <w:rFonts w:cstheme="minorHAnsi"/>
          <w:color w:val="000000"/>
          <w:sz w:val="24"/>
          <w:szCs w:val="24"/>
        </w:rPr>
        <w:t>4</w:t>
      </w:r>
      <w:r>
        <w:rPr>
          <w:rFonts w:cstheme="minorHAnsi"/>
          <w:color w:val="000000"/>
          <w:sz w:val="24"/>
          <w:szCs w:val="24"/>
        </w:rPr>
        <w:t>)</w:t>
      </w:r>
      <w:r w:rsidR="006C1B66" w:rsidRPr="006C1B66">
        <w:rPr>
          <w:rFonts w:cstheme="minorHAnsi"/>
          <w:color w:val="000000"/>
          <w:sz w:val="24"/>
          <w:szCs w:val="24"/>
        </w:rPr>
        <w:t xml:space="preserve"> The following courses are eligibl</w:t>
      </w:r>
      <w:r w:rsidR="0086220E">
        <w:rPr>
          <w:rFonts w:cstheme="minorHAnsi"/>
          <w:color w:val="000000"/>
          <w:sz w:val="24"/>
          <w:szCs w:val="24"/>
        </w:rPr>
        <w:t>e for potential SSLKC</w:t>
      </w:r>
      <w:r w:rsidR="006C1B66" w:rsidRPr="006C1B66">
        <w:rPr>
          <w:rFonts w:cstheme="minorHAnsi"/>
          <w:color w:val="000000"/>
          <w:sz w:val="24"/>
          <w:szCs w:val="24"/>
        </w:rPr>
        <w:t xml:space="preserve"> support:</w:t>
      </w:r>
    </w:p>
    <w:p w:rsidR="004B4D1B" w:rsidRPr="00CF0476" w:rsidRDefault="00CF0476" w:rsidP="000E1C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Paddlesport</w:t>
      </w:r>
      <w:proofErr w:type="spellEnd"/>
      <w:r>
        <w:rPr>
          <w:rFonts w:cstheme="minorHAnsi"/>
          <w:sz w:val="24"/>
          <w:szCs w:val="24"/>
        </w:rPr>
        <w:t xml:space="preserve"> Leader, </w:t>
      </w:r>
      <w:r w:rsidRPr="00CF0476">
        <w:rPr>
          <w:rFonts w:cstheme="minorHAnsi"/>
          <w:sz w:val="24"/>
          <w:szCs w:val="24"/>
        </w:rPr>
        <w:t>Sea Kayak Leader and Advanced Sea Kayak Leader</w:t>
      </w:r>
      <w:r w:rsidR="004B4D1B" w:rsidRPr="00CF0476">
        <w:rPr>
          <w:rFonts w:cstheme="minorHAnsi"/>
          <w:sz w:val="24"/>
          <w:szCs w:val="24"/>
        </w:rPr>
        <w:t xml:space="preserve"> awards</w:t>
      </w:r>
    </w:p>
    <w:p w:rsidR="005F4546" w:rsidRPr="00CF0476" w:rsidRDefault="005F4546" w:rsidP="000E1C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F0476">
        <w:rPr>
          <w:rFonts w:cstheme="minorHAnsi"/>
          <w:sz w:val="24"/>
          <w:szCs w:val="24"/>
        </w:rPr>
        <w:t>Two and Three Star awards (where necessary as a prerequisite to (c) below)</w:t>
      </w:r>
    </w:p>
    <w:p w:rsidR="004B4D1B" w:rsidRPr="00CF0476" w:rsidRDefault="00CF0476" w:rsidP="000E1C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F0476">
        <w:rPr>
          <w:rFonts w:cstheme="minorHAnsi"/>
          <w:sz w:val="24"/>
          <w:szCs w:val="24"/>
        </w:rPr>
        <w:t>L1 – L3</w:t>
      </w:r>
      <w:r w:rsidR="004B4D1B" w:rsidRPr="00CF0476">
        <w:rPr>
          <w:rFonts w:cstheme="minorHAnsi"/>
          <w:sz w:val="24"/>
          <w:szCs w:val="24"/>
        </w:rPr>
        <w:t xml:space="preserve"> coaching awards</w:t>
      </w:r>
    </w:p>
    <w:p w:rsidR="004B4D1B" w:rsidRPr="00CF0476" w:rsidRDefault="004B4D1B" w:rsidP="000E1C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F0476">
        <w:rPr>
          <w:rFonts w:cstheme="minorHAnsi"/>
          <w:sz w:val="24"/>
          <w:szCs w:val="24"/>
        </w:rPr>
        <w:t>First aid courses</w:t>
      </w:r>
      <w:r w:rsidR="00E940EE" w:rsidRPr="00CF0476">
        <w:rPr>
          <w:rFonts w:cstheme="minorHAnsi"/>
          <w:sz w:val="24"/>
          <w:szCs w:val="24"/>
        </w:rPr>
        <w:t xml:space="preserve"> </w:t>
      </w:r>
      <w:r w:rsidR="00CF0476" w:rsidRPr="00CF0476">
        <w:rPr>
          <w:rFonts w:cstheme="minorHAnsi"/>
          <w:sz w:val="24"/>
          <w:szCs w:val="24"/>
        </w:rPr>
        <w:t xml:space="preserve">up to a maximum of £50 </w:t>
      </w:r>
      <w:r w:rsidR="00E940EE" w:rsidRPr="00CF0476">
        <w:rPr>
          <w:rFonts w:cstheme="minorHAnsi"/>
          <w:sz w:val="24"/>
          <w:szCs w:val="24"/>
        </w:rPr>
        <w:t xml:space="preserve">(where necessary as a prerequisite to </w:t>
      </w:r>
      <w:r w:rsidR="005F4546" w:rsidRPr="00CF0476">
        <w:rPr>
          <w:rFonts w:cstheme="minorHAnsi"/>
          <w:sz w:val="24"/>
          <w:szCs w:val="24"/>
        </w:rPr>
        <w:t>either (a) or (c</w:t>
      </w:r>
      <w:r w:rsidR="00E940EE" w:rsidRPr="00CF0476">
        <w:rPr>
          <w:rFonts w:cstheme="minorHAnsi"/>
          <w:sz w:val="24"/>
          <w:szCs w:val="24"/>
        </w:rPr>
        <w:t>) above)</w:t>
      </w:r>
    </w:p>
    <w:p w:rsidR="004B4D1B" w:rsidRPr="00CF0476" w:rsidRDefault="004B4D1B" w:rsidP="000E1C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F0476">
        <w:rPr>
          <w:rFonts w:cstheme="minorHAnsi"/>
          <w:sz w:val="24"/>
          <w:szCs w:val="24"/>
        </w:rPr>
        <w:t xml:space="preserve">Other courses at </w:t>
      </w:r>
      <w:r w:rsidR="00A905C4" w:rsidRPr="00CF0476">
        <w:rPr>
          <w:rFonts w:cstheme="minorHAnsi"/>
          <w:sz w:val="24"/>
          <w:szCs w:val="24"/>
        </w:rPr>
        <w:t xml:space="preserve">the discretion of </w:t>
      </w:r>
      <w:r w:rsidR="00CF0476" w:rsidRPr="00CF0476">
        <w:rPr>
          <w:rFonts w:cstheme="minorHAnsi"/>
          <w:sz w:val="24"/>
          <w:szCs w:val="24"/>
        </w:rPr>
        <w:t>the committee</w:t>
      </w:r>
    </w:p>
    <w:p w:rsidR="006C1B66" w:rsidRDefault="006C1B66" w:rsidP="000E1C0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A905C4" w:rsidRDefault="00CF0476" w:rsidP="000E1C0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(5</w:t>
      </w:r>
      <w:r w:rsidR="000E1C0E">
        <w:rPr>
          <w:rFonts w:cstheme="minorHAnsi"/>
          <w:sz w:val="24"/>
          <w:szCs w:val="24"/>
        </w:rPr>
        <w:t xml:space="preserve">) All requests for </w:t>
      </w:r>
      <w:r w:rsidR="000E1C0E" w:rsidRPr="00B21694">
        <w:rPr>
          <w:rFonts w:cstheme="minorHAnsi"/>
          <w:sz w:val="24"/>
          <w:szCs w:val="24"/>
        </w:rPr>
        <w:t xml:space="preserve">support must be agreed in advance of the course and payment will not be made until proof of successful attendance has been provided. </w:t>
      </w:r>
      <w:r w:rsidR="000E1C0E">
        <w:rPr>
          <w:rFonts w:cstheme="minorHAnsi"/>
          <w:sz w:val="24"/>
          <w:szCs w:val="24"/>
        </w:rPr>
        <w:t xml:space="preserve">All such applications must be signed off by </w:t>
      </w:r>
      <w:r w:rsidR="000E1C0E" w:rsidRPr="00B21694">
        <w:rPr>
          <w:rFonts w:cstheme="minorHAnsi"/>
          <w:sz w:val="24"/>
          <w:szCs w:val="24"/>
        </w:rPr>
        <w:t xml:space="preserve">the </w:t>
      </w:r>
      <w:r w:rsidR="00B21694" w:rsidRPr="00B21694">
        <w:rPr>
          <w:rFonts w:cstheme="minorHAnsi"/>
          <w:sz w:val="24"/>
          <w:szCs w:val="24"/>
        </w:rPr>
        <w:t>committee</w:t>
      </w:r>
      <w:r w:rsidR="00C8626B">
        <w:rPr>
          <w:rFonts w:cstheme="minorHAnsi"/>
          <w:sz w:val="24"/>
          <w:szCs w:val="24"/>
        </w:rPr>
        <w:t>, which</w:t>
      </w:r>
      <w:r w:rsidR="000E1C0E" w:rsidRPr="00B21694">
        <w:rPr>
          <w:rFonts w:cstheme="minorHAnsi"/>
          <w:sz w:val="24"/>
          <w:szCs w:val="24"/>
        </w:rPr>
        <w:t xml:space="preserve"> </w:t>
      </w:r>
      <w:r w:rsidR="000E1C0E">
        <w:rPr>
          <w:rFonts w:cstheme="minorHAnsi"/>
          <w:sz w:val="24"/>
          <w:szCs w:val="24"/>
        </w:rPr>
        <w:t>will be responsible for recording all applications and provision of funding covered by this policy.</w:t>
      </w:r>
    </w:p>
    <w:p w:rsidR="000E1C0E" w:rsidRPr="00A905C4" w:rsidRDefault="000E1C0E" w:rsidP="000E1C0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54653B" w:rsidRDefault="00CF0476" w:rsidP="000E1C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(6</w:t>
      </w:r>
      <w:r w:rsidR="0054653B">
        <w:rPr>
          <w:rFonts w:cstheme="minorHAnsi"/>
          <w:sz w:val="24"/>
          <w:szCs w:val="24"/>
        </w:rPr>
        <w:t xml:space="preserve">) This policy may be changed only with a </w:t>
      </w:r>
      <w:r w:rsidR="0054653B" w:rsidRPr="00C8626B">
        <w:rPr>
          <w:rFonts w:cstheme="minorHAnsi"/>
          <w:sz w:val="24"/>
          <w:szCs w:val="24"/>
        </w:rPr>
        <w:t>majority vote by the committ</w:t>
      </w:r>
      <w:r w:rsidR="00C8626B" w:rsidRPr="00C8626B">
        <w:rPr>
          <w:rFonts w:cstheme="minorHAnsi"/>
          <w:sz w:val="24"/>
          <w:szCs w:val="24"/>
        </w:rPr>
        <w:t>ee.</w:t>
      </w:r>
    </w:p>
    <w:p w:rsidR="0054653B" w:rsidRDefault="0054653B" w:rsidP="000E1C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4653B" w:rsidRPr="00A905C4" w:rsidRDefault="00CF0476" w:rsidP="000E1C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(7</w:t>
      </w:r>
      <w:r w:rsidR="00A905C4">
        <w:rPr>
          <w:rFonts w:cstheme="minorHAnsi"/>
          <w:sz w:val="24"/>
          <w:szCs w:val="24"/>
        </w:rPr>
        <w:t>)</w:t>
      </w:r>
      <w:r w:rsidR="006C1B66" w:rsidRPr="00A905C4">
        <w:rPr>
          <w:rFonts w:cstheme="minorHAnsi"/>
          <w:sz w:val="24"/>
          <w:szCs w:val="24"/>
        </w:rPr>
        <w:t xml:space="preserve"> Th</w:t>
      </w:r>
      <w:r w:rsidR="00A905C4">
        <w:rPr>
          <w:rFonts w:cstheme="minorHAnsi"/>
          <w:sz w:val="24"/>
          <w:szCs w:val="24"/>
        </w:rPr>
        <w:t xml:space="preserve">is policy is effective from </w:t>
      </w:r>
      <w:r w:rsidR="00C8626B" w:rsidRPr="00C8626B">
        <w:rPr>
          <w:rFonts w:cstheme="minorHAnsi"/>
          <w:sz w:val="24"/>
          <w:szCs w:val="24"/>
        </w:rPr>
        <w:t>28 September 2017.</w:t>
      </w:r>
    </w:p>
    <w:sectPr w:rsidR="0054653B" w:rsidRPr="00A905C4" w:rsidSect="000D73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8743D"/>
    <w:multiLevelType w:val="hybridMultilevel"/>
    <w:tmpl w:val="5B0675A8"/>
    <w:lvl w:ilvl="0" w:tplc="138A1D64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66"/>
    <w:rsid w:val="00087676"/>
    <w:rsid w:val="000D736A"/>
    <w:rsid w:val="000E1C0E"/>
    <w:rsid w:val="001D3143"/>
    <w:rsid w:val="00425DA2"/>
    <w:rsid w:val="004B4D1B"/>
    <w:rsid w:val="004D41EC"/>
    <w:rsid w:val="0054653B"/>
    <w:rsid w:val="005F4546"/>
    <w:rsid w:val="006C1B66"/>
    <w:rsid w:val="0086220E"/>
    <w:rsid w:val="00985FB0"/>
    <w:rsid w:val="00A905C4"/>
    <w:rsid w:val="00B21694"/>
    <w:rsid w:val="00C8626B"/>
    <w:rsid w:val="00CF0476"/>
    <w:rsid w:val="00E940EE"/>
    <w:rsid w:val="00F8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</dc:creator>
  <cp:lastModifiedBy>Ellie</cp:lastModifiedBy>
  <cp:revision>15</cp:revision>
  <dcterms:created xsi:type="dcterms:W3CDTF">2017-01-18T18:36:00Z</dcterms:created>
  <dcterms:modified xsi:type="dcterms:W3CDTF">2017-09-28T18:50:00Z</dcterms:modified>
</cp:coreProperties>
</file>